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39" w:rsidRPr="000202CB" w:rsidRDefault="00025E39" w:rsidP="00025E39">
      <w:pPr>
        <w:pStyle w:val="Pa5"/>
        <w:jc w:val="both"/>
        <w:rPr>
          <w:color w:val="000000"/>
          <w:sz w:val="28"/>
          <w:szCs w:val="20"/>
        </w:rPr>
      </w:pPr>
      <w:r w:rsidRPr="000202CB">
        <w:rPr>
          <w:rStyle w:val="A7"/>
          <w:b/>
          <w:bCs/>
          <w:sz w:val="28"/>
        </w:rPr>
        <w:t>Oljesmord axeltätning</w:t>
      </w:r>
    </w:p>
    <w:p w:rsidR="00025E39" w:rsidRDefault="00025E39" w:rsidP="00025E39">
      <w:pPr>
        <w:pStyle w:val="Pa5"/>
        <w:jc w:val="both"/>
        <w:rPr>
          <w:rStyle w:val="A7"/>
          <w:sz w:val="28"/>
        </w:rPr>
      </w:pPr>
      <w:r w:rsidRPr="000202CB">
        <w:rPr>
          <w:rStyle w:val="A7"/>
          <w:sz w:val="28"/>
        </w:rPr>
        <w:t xml:space="preserve">Oljesmord axeltätning med välbeprövad tätningsprincip. Tätningen mot propelleraxeln sker med </w:t>
      </w:r>
      <w:proofErr w:type="spellStart"/>
      <w:r w:rsidRPr="000202CB">
        <w:rPr>
          <w:rStyle w:val="A7"/>
          <w:sz w:val="28"/>
        </w:rPr>
        <w:t>zimmeringar</w:t>
      </w:r>
      <w:proofErr w:type="spellEnd"/>
      <w:r w:rsidRPr="000202CB">
        <w:rPr>
          <w:rStyle w:val="A7"/>
          <w:sz w:val="28"/>
        </w:rPr>
        <w:t xml:space="preserve"> som är det vanligaste sättet att täta mot axlar. Vevaxlar i motorer, propelleraxeln på utom</w:t>
      </w:r>
      <w:r w:rsidRPr="000202CB">
        <w:rPr>
          <w:rStyle w:val="A7"/>
          <w:sz w:val="28"/>
        </w:rPr>
        <w:softHyphen/>
        <w:t>bordsmotorer, växellådor m.m. har samma typ av tätning.</w:t>
      </w:r>
    </w:p>
    <w:p w:rsidR="000202CB" w:rsidRPr="000202CB" w:rsidRDefault="000202CB" w:rsidP="000202CB"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364"/>
        <w:gridCol w:w="1364"/>
        <w:gridCol w:w="1364"/>
        <w:gridCol w:w="1364"/>
        <w:gridCol w:w="1364"/>
        <w:gridCol w:w="1364"/>
      </w:tblGrid>
      <w:tr w:rsidR="00025E39" w:rsidRPr="000202C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proofErr w:type="spellStart"/>
            <w:r w:rsidRPr="000202CB">
              <w:rPr>
                <w:rStyle w:val="A5"/>
                <w:b/>
                <w:bCs/>
                <w:sz w:val="22"/>
              </w:rPr>
              <w:t>Artikelnr</w:t>
            </w:r>
            <w:proofErr w:type="spellEnd"/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b/>
                <w:bCs/>
                <w:sz w:val="22"/>
              </w:rPr>
              <w:t>Axel</w:t>
            </w:r>
          </w:p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b/>
                <w:bCs/>
                <w:sz w:val="22"/>
              </w:rPr>
              <w:t>diameter</w:t>
            </w:r>
          </w:p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b/>
                <w:bCs/>
                <w:sz w:val="22"/>
              </w:rPr>
              <w:t>i mm</w:t>
            </w: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b/>
                <w:bCs/>
                <w:sz w:val="22"/>
              </w:rPr>
              <w:t>Slang</w:t>
            </w:r>
          </w:p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b/>
                <w:bCs/>
                <w:sz w:val="22"/>
              </w:rPr>
              <w:t>diameter</w:t>
            </w:r>
          </w:p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b/>
                <w:bCs/>
                <w:sz w:val="22"/>
              </w:rPr>
              <w:t>i mm</w:t>
            </w: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b/>
                <w:bCs/>
                <w:sz w:val="22"/>
              </w:rPr>
              <w:t>Ytter</w:t>
            </w:r>
          </w:p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b/>
                <w:bCs/>
                <w:sz w:val="22"/>
              </w:rPr>
              <w:t>diameter</w:t>
            </w:r>
          </w:p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b/>
                <w:bCs/>
                <w:sz w:val="22"/>
              </w:rPr>
              <w:t>i mm (ca)</w:t>
            </w: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b/>
                <w:bCs/>
                <w:sz w:val="22"/>
              </w:rPr>
              <w:t>Längd</w:t>
            </w:r>
          </w:p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b/>
                <w:bCs/>
                <w:sz w:val="22"/>
              </w:rPr>
              <w:t>i mm</w:t>
            </w: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</w:p>
        </w:tc>
      </w:tr>
      <w:tr w:rsidR="00025E39" w:rsidRPr="000202C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proofErr w:type="gramStart"/>
            <w:r w:rsidRPr="000202CB">
              <w:rPr>
                <w:rStyle w:val="A5"/>
                <w:sz w:val="22"/>
              </w:rPr>
              <w:t>30003-25</w:t>
            </w:r>
            <w:proofErr w:type="gramEnd"/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sz w:val="22"/>
              </w:rPr>
              <w:t>25</w:t>
            </w: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sz w:val="22"/>
              </w:rPr>
              <w:t>38</w:t>
            </w: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sz w:val="22"/>
              </w:rPr>
              <w:t>70</w:t>
            </w: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sz w:val="22"/>
              </w:rPr>
              <w:t>140</w:t>
            </w: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</w:p>
        </w:tc>
      </w:tr>
      <w:tr w:rsidR="00025E39" w:rsidRPr="000202C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proofErr w:type="gramStart"/>
            <w:r w:rsidRPr="000202CB">
              <w:rPr>
                <w:color w:val="000000"/>
                <w:sz w:val="22"/>
                <w:szCs w:val="16"/>
              </w:rPr>
              <w:t>30003-30</w:t>
            </w:r>
            <w:proofErr w:type="gramEnd"/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sz w:val="22"/>
              </w:rPr>
              <w:t>30</w:t>
            </w: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sz w:val="22"/>
              </w:rPr>
              <w:t>45</w:t>
            </w: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sz w:val="22"/>
              </w:rPr>
              <w:t>80</w:t>
            </w: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sz w:val="22"/>
              </w:rPr>
              <w:t>150</w:t>
            </w: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</w:p>
        </w:tc>
      </w:tr>
      <w:tr w:rsidR="00025E39" w:rsidRPr="000202C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proofErr w:type="gramStart"/>
            <w:r w:rsidRPr="000202CB">
              <w:rPr>
                <w:color w:val="000000"/>
                <w:sz w:val="22"/>
                <w:szCs w:val="16"/>
              </w:rPr>
              <w:t>30003-35</w:t>
            </w:r>
            <w:proofErr w:type="gramEnd"/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sz w:val="22"/>
              </w:rPr>
              <w:t>35</w:t>
            </w: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sz w:val="22"/>
              </w:rPr>
              <w:t>50</w:t>
            </w: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sz w:val="22"/>
              </w:rPr>
              <w:t>90</w:t>
            </w: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  <w:r w:rsidRPr="000202CB">
              <w:rPr>
                <w:rStyle w:val="A5"/>
                <w:sz w:val="22"/>
              </w:rPr>
              <w:t>170</w:t>
            </w: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</w:p>
        </w:tc>
        <w:tc>
          <w:tcPr>
            <w:tcW w:w="1364" w:type="dxa"/>
          </w:tcPr>
          <w:p w:rsidR="00025E39" w:rsidRPr="000202CB" w:rsidRDefault="00025E39">
            <w:pPr>
              <w:pStyle w:val="Pa0"/>
              <w:jc w:val="center"/>
              <w:rPr>
                <w:color w:val="000000"/>
                <w:sz w:val="22"/>
                <w:szCs w:val="16"/>
              </w:rPr>
            </w:pPr>
          </w:p>
        </w:tc>
      </w:tr>
    </w:tbl>
    <w:p w:rsidR="00603A07" w:rsidRDefault="00603A07"/>
    <w:sectPr w:rsidR="0060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39"/>
    <w:rsid w:val="000202CB"/>
    <w:rsid w:val="00025E39"/>
    <w:rsid w:val="002566EC"/>
    <w:rsid w:val="0060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025E3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025E39"/>
    <w:rPr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025E3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025E3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025E3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025E39"/>
    <w:rPr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025E3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025E3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Bengt-Åke</dc:creator>
  <cp:lastModifiedBy>Bengt-Åke</cp:lastModifiedBy>
  <cp:revision>1</cp:revision>
  <cp:lastPrinted>2014-02-05T08:58:00Z</cp:lastPrinted>
  <dcterms:created xsi:type="dcterms:W3CDTF">2014-02-05T08:25:00Z</dcterms:created>
  <dcterms:modified xsi:type="dcterms:W3CDTF">2014-02-05T09:00:00Z</dcterms:modified>
</cp:coreProperties>
</file>